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5042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F0D561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0"/>
        <w:gridCol w:w="1140"/>
        <w:gridCol w:w="1988"/>
        <w:gridCol w:w="1229"/>
      </w:tblGrid>
      <w:tr w:rsidR="009A1A51" w:rsidRPr="00092214" w14:paraId="5E4D4C1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DAD5972" w14:textId="4A68132B" w:rsidR="009A1A51" w:rsidRPr="0079684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34D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42C09" w:rsidRPr="00B42C09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E34DA3" w:rsidRPr="00B42C09">
              <w:rPr>
                <w:rFonts w:ascii="Times New Roman" w:hAnsi="Times New Roman"/>
                <w:sz w:val="20"/>
                <w:szCs w:val="20"/>
                <w:lang w:val="sr-Cyrl-CS"/>
              </w:rPr>
              <w:t>АС</w:t>
            </w:r>
            <w:r w:rsidR="00E34DA3" w:rsidRPr="00D331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AA0EEE">
              <w:rPr>
                <w:rFonts w:ascii="Times New Roman" w:hAnsi="Times New Roman"/>
                <w:sz w:val="20"/>
                <w:szCs w:val="20"/>
              </w:rPr>
              <w:t>–</w:t>
            </w:r>
            <w:r w:rsidR="00E34DA3" w:rsidRPr="002308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образ</w:t>
            </w:r>
            <w:r w:rsidR="00E34DA3">
              <w:rPr>
                <w:rFonts w:ascii="Times New Roman" w:hAnsi="Times New Roman"/>
                <w:sz w:val="20"/>
                <w:szCs w:val="20"/>
                <w:lang w:val="sr-Cyrl-CS"/>
              </w:rPr>
              <w:t>овање</w:t>
            </w:r>
            <w:r w:rsidR="00BA4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</w:t>
            </w:r>
            <w:r w:rsidR="00E3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96842">
              <w:rPr>
                <w:rFonts w:ascii="Times New Roman" w:hAnsi="Times New Roman"/>
                <w:sz w:val="20"/>
                <w:szCs w:val="20"/>
              </w:rPr>
              <w:t>васпитача</w:t>
            </w:r>
          </w:p>
        </w:tc>
      </w:tr>
      <w:tr w:rsidR="009A1A51" w:rsidRPr="00092214" w14:paraId="58438F6D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6E15B4" w14:textId="3994A374" w:rsidR="009A1A51" w:rsidRPr="00286C7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86C76" w:rsidRPr="00E34DA3">
              <w:rPr>
                <w:rFonts w:ascii="Times New Roman" w:hAnsi="Times New Roman"/>
                <w:sz w:val="20"/>
                <w:szCs w:val="20"/>
              </w:rPr>
              <w:t xml:space="preserve">Филм </w:t>
            </w:r>
            <w:r w:rsidR="00FA039B">
              <w:rPr>
                <w:rFonts w:ascii="Times New Roman" w:hAnsi="Times New Roman"/>
                <w:sz w:val="20"/>
                <w:szCs w:val="20"/>
              </w:rPr>
              <w:t>и филмска култура у функцији образовања и васпитања</w:t>
            </w:r>
          </w:p>
        </w:tc>
      </w:tr>
      <w:tr w:rsidR="009A1A51" w:rsidRPr="00092214" w14:paraId="2C7784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E23E29" w14:textId="15ECA4D4" w:rsidR="009A1A51" w:rsidRPr="00AA0E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>Марковић</w:t>
            </w:r>
            <w:r w:rsidR="00AA0E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AA0EEE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>Бојан</w:t>
            </w:r>
          </w:p>
        </w:tc>
      </w:tr>
      <w:tr w:rsidR="009A1A51" w:rsidRPr="00092214" w14:paraId="661B52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23525C" w14:textId="7121288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14:paraId="05ECD87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44C2AA" w14:textId="29425649" w:rsidR="009A1A51" w:rsidRPr="00FD3B1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214F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76366" w:rsidRPr="00AA0EEE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14:paraId="2894E92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390580" w14:textId="23DD9644" w:rsidR="00E34DA3" w:rsidRPr="00E34DA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0E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3B3033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6837A6" w14:textId="77777777" w:rsidR="00286C76" w:rsidRPr="00B87F59" w:rsidRDefault="009A1A51" w:rsidP="00F53F3A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7F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286C76" w:rsidRPr="00B87F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A3D4296" w14:textId="585D8255" w:rsidR="009A1A51" w:rsidRPr="00B87F59" w:rsidRDefault="00286C76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7F59"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 основама филмске уметности намењене деци и младима, као и афирмисање филма у образовању </w:t>
            </w:r>
            <w:r w:rsidR="0027194A" w:rsidRPr="00B87F59">
              <w:rPr>
                <w:rFonts w:ascii="Times New Roman" w:hAnsi="Times New Roman"/>
                <w:sz w:val="20"/>
                <w:szCs w:val="20"/>
              </w:rPr>
              <w:t xml:space="preserve">и васпитању </w:t>
            </w:r>
            <w:r w:rsidR="001530F4" w:rsidRPr="00B87F59">
              <w:rPr>
                <w:rFonts w:ascii="Times New Roman" w:hAnsi="Times New Roman"/>
                <w:sz w:val="20"/>
                <w:szCs w:val="20"/>
              </w:rPr>
              <w:t>деце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092214" w14:paraId="57F860D1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05255" w14:textId="77777777" w:rsidR="009A1A51" w:rsidRPr="00B87F59" w:rsidRDefault="009A1A51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7F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4FEA478" w14:textId="1F64659A" w:rsidR="009A1A51" w:rsidRPr="00B87F59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7F59">
              <w:rPr>
                <w:rFonts w:ascii="Times New Roman" w:hAnsi="Times New Roman"/>
                <w:sz w:val="20"/>
                <w:szCs w:val="20"/>
              </w:rPr>
              <w:t xml:space="preserve">Студент ће бити спреман да самостално бира филмску грађу, одређује </w:t>
            </w:r>
            <w:r w:rsidR="009137BA" w:rsidRPr="00B87F59">
              <w:rPr>
                <w:rFonts w:ascii="Times New Roman" w:hAnsi="Times New Roman"/>
                <w:sz w:val="20"/>
                <w:szCs w:val="20"/>
              </w:rPr>
              <w:t>васпитну и образовну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 xml:space="preserve"> практичну вредност конкретног филма, као и предметно и пројектно заснива рад са филмом</w:t>
            </w:r>
            <w:r w:rsidR="0027194A" w:rsidRPr="00B87F59">
              <w:rPr>
                <w:rFonts w:ascii="Times New Roman" w:hAnsi="Times New Roman"/>
                <w:sz w:val="20"/>
                <w:szCs w:val="20"/>
              </w:rPr>
              <w:t xml:space="preserve"> у вртићу или школи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92214" w14:paraId="4D755D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A707DE" w14:textId="77777777" w:rsidR="009A1A51" w:rsidRPr="00B87F5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7F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8E5B69A" w14:textId="77777777" w:rsidR="009A1A51" w:rsidRPr="00B87F59" w:rsidRDefault="009A1A51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7F5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7B30BA0" w14:textId="03D3E591" w:rsidR="009A1A51" w:rsidRPr="00B87F59" w:rsidRDefault="00F53F3A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7F59">
              <w:rPr>
                <w:rFonts w:ascii="Times New Roman" w:hAnsi="Times New Roman"/>
                <w:sz w:val="20"/>
                <w:szCs w:val="20"/>
              </w:rPr>
              <w:t xml:space="preserve">1. Дефинисање појма филмска писменост 2. Образовни, формативни и идејно-етички утицај филма на децу и младе; 3. Образовање за филм и помоћу филма 3. Основни кинематографски појмови (дечји, анимирани, наставни/школски, документарни, краткометражни и дугометражни филм и др.); 4. Тумачење/интерпретација филмског језика у вртићу и школи; 5. Методика </w:t>
            </w:r>
            <w:bookmarkStart w:id="0" w:name="_Hlk107164296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наставе филмске уметности </w:t>
            </w:r>
            <w:bookmarkEnd w:id="0"/>
            <w:r w:rsidRPr="00B87F59">
              <w:rPr>
                <w:rFonts w:ascii="Times New Roman" w:hAnsi="Times New Roman"/>
                <w:sz w:val="20"/>
                <w:szCs w:val="20"/>
              </w:rPr>
              <w:t>– избор, рецепција, приступ и наставно обликовање; 6. Методика наставе краткометражног филма; 7. Филмови настали према књижевном предлошку; 8. Примена филма – деца/ученици снимају филм.</w:t>
            </w:r>
          </w:p>
          <w:p w14:paraId="11E3064C" w14:textId="3EE5E42C" w:rsidR="009A1A51" w:rsidRPr="00B87F59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87F59">
              <w:rPr>
                <w:rFonts w:ascii="Times New Roman" w:hAnsi="Times New Roman"/>
                <w:sz w:val="20"/>
                <w:szCs w:val="20"/>
              </w:rPr>
              <w:t>Студенти у договору са предметним професором израђују писану припрему за спровођење усмерене активности у вртићу</w:t>
            </w:r>
            <w:r w:rsidR="00A35114"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>на одабрану филмску тему. Студент реализује активност у вртићу и врш</w:t>
            </w:r>
            <w:r w:rsidR="009E0330" w:rsidRPr="00B87F59">
              <w:rPr>
                <w:rFonts w:ascii="Times New Roman" w:hAnsi="Times New Roman"/>
                <w:sz w:val="20"/>
                <w:szCs w:val="20"/>
              </w:rPr>
              <w:t>и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 xml:space="preserve"> евалуацију оствареног.</w:t>
            </w:r>
          </w:p>
        </w:tc>
      </w:tr>
      <w:tr w:rsidR="009A1A51" w:rsidRPr="00092214" w14:paraId="6ED645D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A914481" w14:textId="77777777" w:rsidR="009A1A51" w:rsidRPr="00B87F5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87F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9DC49A6" w14:textId="77777777" w:rsidR="00F53F3A" w:rsidRPr="00B87F59" w:rsidRDefault="00F53F3A" w:rsidP="00AA0E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Borčić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M. (2020).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Triangulating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discussion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between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film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viewer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wider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frame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life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Reflections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on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life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film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hyperlink r:id="rId5" w:history="1">
              <w:proofErr w:type="spellStart"/>
              <w:r w:rsidRPr="00B87F59">
                <w:rPr>
                  <w:rStyle w:val="Hyperlink"/>
                  <w:rFonts w:ascii="Times New Roman" w:hAnsi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Film</w:t>
              </w:r>
              <w:proofErr w:type="spellEnd"/>
              <w:r w:rsidRPr="00B87F59">
                <w:rPr>
                  <w:rStyle w:val="Hyperlink"/>
                  <w:rFonts w:ascii="Times New Roman" w:hAnsi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87F59">
                <w:rPr>
                  <w:rStyle w:val="Hyperlink"/>
                  <w:rFonts w:ascii="Times New Roman" w:hAnsi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Education</w:t>
              </w:r>
              <w:proofErr w:type="spellEnd"/>
              <w:r w:rsidRPr="00B87F59">
                <w:rPr>
                  <w:rStyle w:val="Hyperlink"/>
                  <w:rFonts w:ascii="Times New Roman" w:hAnsi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B87F59">
                <w:rPr>
                  <w:rStyle w:val="Hyperlink"/>
                  <w:rFonts w:ascii="Times New Roman" w:hAnsi="Times New Roman"/>
                  <w:i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Journal</w:t>
              </w:r>
              <w:proofErr w:type="spellEnd"/>
            </w:hyperlink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Vol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>. 3(1), 32–45.</w:t>
            </w:r>
          </w:p>
          <w:p w14:paraId="7302576B" w14:textId="77777777" w:rsidR="00F53F3A" w:rsidRPr="00B87F59" w:rsidRDefault="00F53F3A" w:rsidP="00AA0EEE">
            <w:pPr>
              <w:autoSpaceDN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7F59">
              <w:rPr>
                <w:rFonts w:ascii="Times New Roman" w:hAnsi="Times New Roman"/>
                <w:sz w:val="20"/>
                <w:szCs w:val="20"/>
              </w:rPr>
              <w:t xml:space="preserve">Марковић, Б. (2016). </w:t>
            </w:r>
            <w:r w:rsidRPr="00B87F59">
              <w:rPr>
                <w:rFonts w:ascii="Times New Roman" w:eastAsia="Times New Roman" w:hAnsi="Times New Roman"/>
                <w:sz w:val="20"/>
                <w:szCs w:val="20"/>
              </w:rPr>
              <w:t xml:space="preserve">Стилске фигуре и њихово значење ‒ трансформација садржаја. У: Ристић, М., Вујовић, А., (ур.). </w:t>
            </w:r>
            <w:r w:rsidRPr="00B87F59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Дидактичко-методички приступи и стратегије ‒ подршка учењу и развоју деце </w:t>
            </w:r>
            <w:r w:rsidRPr="00B87F59">
              <w:rPr>
                <w:rFonts w:ascii="Times New Roman" w:eastAsia="Times New Roman" w:hAnsi="Times New Roman"/>
                <w:sz w:val="20"/>
                <w:szCs w:val="20"/>
              </w:rPr>
              <w:t>(245–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>257)</w:t>
            </w:r>
            <w:r w:rsidRPr="00B87F59">
              <w:rPr>
                <w:rFonts w:ascii="Times New Roman" w:eastAsia="Times New Roman" w:hAnsi="Times New Roman"/>
                <w:sz w:val="20"/>
                <w:szCs w:val="20"/>
              </w:rPr>
              <w:t xml:space="preserve">. Београд: Учитељски факултет у Београду. </w:t>
            </w:r>
          </w:p>
          <w:p w14:paraId="3BE09636" w14:textId="77777777" w:rsidR="00F53F3A" w:rsidRPr="00B87F59" w:rsidRDefault="00F53F3A" w:rsidP="00AA0E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Вукомановић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В. (2016). Цртани филм и смрт: могућности интерпретације филма </w:t>
            </w:r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Сачекај, молим те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Јелизавете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Скворцове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Иновације у настави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4, 102–113.  </w:t>
            </w:r>
          </w:p>
          <w:p w14:paraId="31EF76A7" w14:textId="77777777" w:rsidR="00F53F3A" w:rsidRPr="00B87F59" w:rsidRDefault="00F53F3A" w:rsidP="00AA0E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Nikolić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M. (1999).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Metodika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nastave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srpskog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jezika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književnosti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Beograd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>: ZZUNS.</w:t>
            </w:r>
          </w:p>
          <w:p w14:paraId="4AA7A0C3" w14:textId="77777777" w:rsidR="00F53F3A" w:rsidRPr="00B87F59" w:rsidRDefault="00F53F3A" w:rsidP="00AA0E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Pavlović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Ž. (2010).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Film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u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školskim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klupama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pledoaje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praktična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uputstva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za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uvođenje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filma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u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školu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kao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nastavnog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predmeta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Beograd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Niš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: 3D +, NKC. </w:t>
            </w:r>
          </w:p>
          <w:p w14:paraId="1BCF263E" w14:textId="77777777" w:rsidR="00F53F3A" w:rsidRPr="00B87F59" w:rsidRDefault="00F53F3A" w:rsidP="00AA0E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Ransijer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J. (2013).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Sudbina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slika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;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Podela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čulnog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Beograd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Centar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medije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komunikacije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FMK,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Univerzitet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Singidunum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Cicero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4FAE459" w14:textId="77777777" w:rsidR="00F53F3A" w:rsidRPr="00B87F59" w:rsidRDefault="00F53F3A" w:rsidP="00AA0E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7F59">
              <w:rPr>
                <w:rFonts w:ascii="Times New Roman" w:hAnsi="Times New Roman"/>
                <w:color w:val="000000"/>
                <w:sz w:val="20"/>
                <w:szCs w:val="20"/>
              </w:rPr>
              <w:t>Stojanovi</w:t>
            </w:r>
            <w:proofErr w:type="spellEnd"/>
            <w:r w:rsidRPr="00B87F59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ć, L. (2023). Mogućnost korišćenja animiranog filma u predškolskom obrazovanju i razrednoj nastavi u Srbiji – nekoliko američkih primera. </w:t>
            </w:r>
            <w:r w:rsidRPr="00B87F59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Latn-RS"/>
              </w:rPr>
              <w:t xml:space="preserve">Hrvatski filmski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Latn-RS"/>
              </w:rPr>
              <w:t>ljetopis</w:t>
            </w:r>
            <w:proofErr w:type="spellEnd"/>
            <w:r w:rsidRPr="00B87F59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. 113/2023, </w:t>
            </w:r>
            <w:r w:rsidRPr="00B87F59">
              <w:rPr>
                <w:rFonts w:ascii="Times New Roman" w:hAnsi="Times New Roman"/>
                <w:color w:val="000000"/>
                <w:sz w:val="20"/>
                <w:szCs w:val="20"/>
              </w:rPr>
              <w:t>53–70.</w:t>
            </w:r>
          </w:p>
          <w:p w14:paraId="0ABF276B" w14:textId="55160DE9" w:rsidR="00F53F3A" w:rsidRPr="00B87F59" w:rsidRDefault="00F53F3A" w:rsidP="00AA0EE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Težak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, S. (1990).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Metodika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nastave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filma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na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općeobrazovnoj</w:t>
            </w:r>
            <w:proofErr w:type="spellEnd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i/>
                <w:iCs/>
                <w:sz w:val="20"/>
                <w:szCs w:val="20"/>
              </w:rPr>
              <w:t>razini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Zagreb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Školska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7F59">
              <w:rPr>
                <w:rFonts w:ascii="Times New Roman" w:hAnsi="Times New Roman"/>
                <w:sz w:val="20"/>
                <w:szCs w:val="20"/>
              </w:rPr>
              <w:t>knjiga</w:t>
            </w:r>
            <w:proofErr w:type="spellEnd"/>
            <w:r w:rsidRPr="00B87F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E189196" w14:textId="77777777" w:rsidR="009A1A51" w:rsidRPr="00B87F59" w:rsidRDefault="00F53F3A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7F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Допунска: </w:t>
            </w:r>
            <w:r w:rsidRPr="00B87F59">
              <w:rPr>
                <w:rFonts w:ascii="Times New Roman" w:hAnsi="Times New Roman"/>
                <w:sz w:val="20"/>
                <w:szCs w:val="20"/>
              </w:rPr>
              <w:t>У складу са темом коју студент одабере.</w:t>
            </w:r>
          </w:p>
          <w:p w14:paraId="3A6FD1F4" w14:textId="64957E61" w:rsidR="00F53F3A" w:rsidRPr="00B87F59" w:rsidRDefault="00F53F3A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092214" w14:paraId="6804ED4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2D4359C0" w14:textId="0590797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0" w:type="dxa"/>
            <w:gridSpan w:val="2"/>
            <w:vAlign w:val="center"/>
          </w:tcPr>
          <w:p w14:paraId="0BD6D738" w14:textId="79749B3B" w:rsidR="009A1A51" w:rsidRPr="00AA0E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A0E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7" w:type="dxa"/>
            <w:gridSpan w:val="2"/>
            <w:vAlign w:val="center"/>
          </w:tcPr>
          <w:p w14:paraId="4C0B4939" w14:textId="7E1AF2A8" w:rsidR="009A1A51" w:rsidRPr="00AA0E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A0E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14:paraId="328C0CF0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4F684C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9385E71" w14:textId="57BCBAE2" w:rsidR="00D47857" w:rsidRPr="0073390F" w:rsidRDefault="00D47857" w:rsidP="00D47857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B87F59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Монолошка, дијалошка, истраживачка, проблемска метода, метода практичних радова, </w:t>
            </w:r>
            <w:r w:rsidR="000706FC" w:rsidRPr="00B87F59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демонстративна метода, </w:t>
            </w:r>
            <w:r w:rsidRPr="00B87F59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метода усменог излагања.</w:t>
            </w:r>
            <w:bookmarkStart w:id="1" w:name="_GoBack"/>
            <w:bookmarkEnd w:id="1"/>
          </w:p>
        </w:tc>
      </w:tr>
      <w:tr w:rsidR="009A1A51" w:rsidRPr="00092214" w14:paraId="4179500C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D91EA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1C6456BF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600A7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14:paraId="42216DCE" w14:textId="6069F3B1" w:rsidR="009A1A51" w:rsidRPr="00092214" w:rsidRDefault="00D478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  <w:p w14:paraId="177E5B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58B9A7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B1004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3171978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5060A4A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26991DD1" w14:textId="367A0733" w:rsidR="009A1A51" w:rsidRPr="00AA0EE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A0EE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5B19A68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2166D73" w14:textId="32C1D44C" w:rsidR="009A1A51" w:rsidRPr="00AA0EE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A0EE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14:paraId="46B6547E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DCF5CE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14:paraId="472BFD9B" w14:textId="075CD4DD" w:rsidR="009A1A51" w:rsidRPr="00AA0EE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A0EE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DAD0E87" w14:textId="60CE8EA6" w:rsidR="00F53F3A" w:rsidRPr="00F53F3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презентација пројекта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3134E78" w14:textId="5FBE630E" w:rsidR="009A1A51" w:rsidRPr="00AA0EE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A0EEE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</w:tbl>
    <w:p w14:paraId="2F64F26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4EB565DD" w14:textId="77777777" w:rsidR="002E6724" w:rsidRDefault="002E6724"/>
    <w:sectPr w:rsidR="002E6724" w:rsidSect="0073390F">
      <w:pgSz w:w="12240" w:h="15840"/>
      <w:pgMar w:top="36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4C72D9"/>
    <w:multiLevelType w:val="hybridMultilevel"/>
    <w:tmpl w:val="AB42A9B6"/>
    <w:lvl w:ilvl="0" w:tplc="3F90FF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706FC"/>
    <w:rsid w:val="00076366"/>
    <w:rsid w:val="001530F4"/>
    <w:rsid w:val="0027194A"/>
    <w:rsid w:val="00286C76"/>
    <w:rsid w:val="002E6724"/>
    <w:rsid w:val="003214F4"/>
    <w:rsid w:val="0067289D"/>
    <w:rsid w:val="0073390F"/>
    <w:rsid w:val="00796842"/>
    <w:rsid w:val="009137BA"/>
    <w:rsid w:val="009A1A51"/>
    <w:rsid w:val="009E0330"/>
    <w:rsid w:val="00A35114"/>
    <w:rsid w:val="00AA0EEE"/>
    <w:rsid w:val="00B42C09"/>
    <w:rsid w:val="00B87F59"/>
    <w:rsid w:val="00BA4213"/>
    <w:rsid w:val="00D47857"/>
    <w:rsid w:val="00D83DA7"/>
    <w:rsid w:val="00E34DA3"/>
    <w:rsid w:val="00F53F3A"/>
    <w:rsid w:val="00FA039B"/>
    <w:rsid w:val="00FD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5C99C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F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F53F3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D47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7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315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349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6807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1461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2874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5459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057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cienceopen.com/collection/872c7846-c330-48ee-bd4e-986041a7cbb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21</cp:revision>
  <dcterms:created xsi:type="dcterms:W3CDTF">2020-05-27T18:24:00Z</dcterms:created>
  <dcterms:modified xsi:type="dcterms:W3CDTF">2024-02-06T10:44:00Z</dcterms:modified>
</cp:coreProperties>
</file>